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50"/>
          <w:szCs w:val="50"/>
        </w:rPr>
      </w:pPr>
      <w:r>
        <w:rPr>
          <w:rFonts w:ascii="Times New Roman Bold"/>
          <w:sz w:val="50"/>
          <w:szCs w:val="50"/>
          <w:rtl w:val="0"/>
          <w:lang w:val="en-US"/>
        </w:rPr>
        <w:t>AGQBA Questions</w:t>
      </w:r>
    </w:p>
    <w:p>
      <w:pPr>
        <w:pStyle w:val="Body A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Order Form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2"/>
          <w:szCs w:val="32"/>
          <w:u w:color="000000"/>
        </w:rPr>
      </w:pP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Place a check next to your order: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Wingdings 2" w:hint="default"/>
          <w:sz w:val="28"/>
          <w:szCs w:val="28"/>
          <w:rtl w:val="0"/>
          <w:lang w:val="en-US"/>
        </w:rPr>
        <w:t xml:space="preserve">⬜ </w:t>
      </w:r>
      <w:r>
        <w:rPr>
          <w:rFonts w:ascii="Times New Roman Bold"/>
          <w:sz w:val="28"/>
          <w:szCs w:val="28"/>
          <w:rtl w:val="0"/>
          <w:lang w:val="en-US"/>
        </w:rPr>
        <w:t>Jr. High Study Questions Volume 1 ($100 per set)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Wingdings 2" w:hint="default"/>
          <w:sz w:val="28"/>
          <w:szCs w:val="28"/>
          <w:rtl w:val="0"/>
          <w:lang w:val="en-US"/>
        </w:rPr>
        <w:t xml:space="preserve">⬜ </w:t>
      </w:r>
      <w:r>
        <w:rPr>
          <w:rFonts w:ascii="Times New Roman Bold"/>
          <w:sz w:val="28"/>
          <w:szCs w:val="28"/>
          <w:rtl w:val="0"/>
          <w:lang w:val="en-US"/>
        </w:rPr>
        <w:t>Jr. High Study Questions Volume 2 ($100 per set)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  <w:r>
        <w:rPr>
          <w:rFonts w:hAnsi="Wingdings 2" w:hint="default"/>
          <w:sz w:val="28"/>
          <w:szCs w:val="28"/>
          <w:rtl w:val="0"/>
          <w:lang w:val="en-US"/>
        </w:rPr>
        <w:t>⬜</w:t>
      </w:r>
      <w:r>
        <w:rPr>
          <w:rFonts w:ascii="Wingdings 2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 xml:space="preserve">Jr. High Study Questions Volume 3 ($100 per set) 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rtl w:val="0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 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rtl w:val="0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  <w:r>
        <w:rPr>
          <w:rFonts w:hAnsi="Wingdings 2" w:hint="default"/>
          <w:sz w:val="28"/>
          <w:szCs w:val="28"/>
          <w:rtl w:val="0"/>
          <w:lang w:val="en-US"/>
        </w:rPr>
        <w:t>⬜</w:t>
      </w:r>
      <w:r>
        <w:rPr>
          <w:rFonts w:ascii="Wingdings 2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rtl w:val="0"/>
          <w:lang w:val="en-US"/>
        </w:rPr>
        <w:t xml:space="preserve">(2017) Jr. </w:t>
      </w:r>
      <w:r>
        <w:rPr>
          <w:rFonts w:ascii="Times New Roman Bold"/>
          <w:sz w:val="28"/>
          <w:szCs w:val="28"/>
          <w:rtl w:val="0"/>
          <w:lang w:val="en-US"/>
        </w:rPr>
        <w:t xml:space="preserve">High Study Questions Volume </w:t>
      </w:r>
      <w:r>
        <w:rPr>
          <w:rFonts w:ascii="Times New Roman Bold"/>
          <w:sz w:val="28"/>
          <w:szCs w:val="28"/>
          <w:rtl w:val="0"/>
          <w:lang w:val="en-US"/>
        </w:rPr>
        <w:t>4</w:t>
      </w:r>
      <w:r>
        <w:rPr>
          <w:rFonts w:ascii="Times New Roman Bold"/>
          <w:sz w:val="28"/>
          <w:szCs w:val="28"/>
          <w:rtl w:val="0"/>
          <w:lang w:val="en-US"/>
        </w:rPr>
        <w:t xml:space="preserve"> ($100 per set) 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rtl w:val="0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 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Wingdings 2" w:hint="default"/>
          <w:sz w:val="28"/>
          <w:szCs w:val="28"/>
          <w:rtl w:val="0"/>
          <w:lang w:val="en-US"/>
        </w:rPr>
        <w:t xml:space="preserve">⬜ </w:t>
      </w:r>
      <w:r>
        <w:rPr>
          <w:rFonts w:ascii="Times New Roman Bold"/>
          <w:sz w:val="28"/>
          <w:szCs w:val="28"/>
          <w:rtl w:val="0"/>
          <w:lang w:val="en-US"/>
        </w:rPr>
        <w:t>Sr. High Study Questions Volume 2 ($100 per set)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Wingdings 2" w:hint="default"/>
          <w:sz w:val="28"/>
          <w:szCs w:val="28"/>
          <w:rtl w:val="0"/>
          <w:lang w:val="en-US"/>
        </w:rPr>
        <w:t xml:space="preserve">⬜ </w:t>
      </w:r>
      <w:r>
        <w:rPr>
          <w:rFonts w:ascii="Times New Roman Bold"/>
          <w:sz w:val="28"/>
          <w:szCs w:val="28"/>
          <w:rtl w:val="0"/>
          <w:lang w:val="en-US"/>
        </w:rPr>
        <w:t>Sr. High Study Questions Volume 3 ($100 per set)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hAnsi="Times New Roman Bold" w:hint="default"/>
          <w:sz w:val="28"/>
          <w:szCs w:val="28"/>
          <w:rtl w:val="0"/>
          <w:lang w:val="en-US"/>
        </w:rPr>
        <w:t xml:space="preserve">⬜ </w:t>
      </w:r>
      <w:r>
        <w:rPr>
          <w:rFonts w:ascii="Times New Roman Bold"/>
          <w:sz w:val="28"/>
          <w:szCs w:val="28"/>
          <w:rtl w:val="0"/>
          <w:lang w:val="en-US"/>
        </w:rPr>
        <w:t>Sr. High Study Questions Volume 4 ($100 per set)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Quantity: 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Name: __________________________________________________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</w:rPr>
        <w:br w:type="textWrapping"/>
      </w: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School Name: ___________________________________________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Address: _______________________________________________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  <w:lang w:val="en-US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City/State/Zip: ___________________________________________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  <w:rtl w:val="0"/>
          <w:lang w:val="en-US"/>
        </w:rPr>
      </w:pP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30"/>
          <w:szCs w:val="30"/>
          <w:u w:color="000000"/>
        </w:rPr>
      </w:pPr>
      <w:r>
        <w:rPr>
          <w:rFonts w:ascii="Times New Roman Bold"/>
          <w:color w:val="000000"/>
          <w:sz w:val="30"/>
          <w:szCs w:val="30"/>
          <w:u w:color="000000"/>
          <w:rtl w:val="0"/>
          <w:lang w:val="en-US"/>
        </w:rPr>
        <w:t>Coaches Email: ____________________________________________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textWrapping"/>
      </w:r>
      <w:r>
        <w:rPr>
          <w:rFonts w:ascii="Times New Roman Bold"/>
          <w:rtl w:val="0"/>
          <w:lang w:val="en-US"/>
        </w:rPr>
        <w:t>* Make all checks payable to AGQBA.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color w:val="ff0000"/>
          <w:u w:color="ff0000"/>
          <w:rtl w:val="0"/>
          <w:lang w:val="en-US"/>
        </w:rPr>
        <w:t>* NO PURCHASE ORDERS TAKEN</w:t>
      </w:r>
      <w:r>
        <w:rPr>
          <w:rFonts w:ascii="Times New Roman Bold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</w:rPr>
        <w:br w:type="textWrapping"/>
      </w:r>
      <w:r>
        <w:rPr>
          <w:rFonts w:ascii="Times New Roman Bold"/>
          <w:rtl w:val="0"/>
          <w:lang w:val="en-US"/>
        </w:rPr>
        <w:t xml:space="preserve">* MAIL </w:t>
      </w:r>
      <w:r>
        <w:rPr>
          <w:rFonts w:ascii="Times New Roman Bold"/>
          <w:color w:val="ff0000"/>
          <w:u w:color="ff0000"/>
          <w:rtl w:val="0"/>
          <w:lang w:val="en-US"/>
        </w:rPr>
        <w:t xml:space="preserve">THIS FORM </w:t>
      </w:r>
      <w:r>
        <w:rPr>
          <w:rFonts w:ascii="Times New Roman Bold"/>
          <w:rtl w:val="0"/>
          <w:lang w:val="en-US"/>
        </w:rPr>
        <w:t xml:space="preserve">AND </w:t>
      </w:r>
      <w:r>
        <w:rPr>
          <w:rFonts w:ascii="Times New Roman Bold"/>
          <w:color w:val="ff0000"/>
          <w:u w:color="ff0000"/>
          <w:rtl w:val="0"/>
          <w:lang w:val="en-US"/>
        </w:rPr>
        <w:t xml:space="preserve">YOUR CHECK </w:t>
      </w:r>
      <w:r>
        <w:rPr>
          <w:rFonts w:ascii="Times New Roman Bold"/>
          <w:rtl w:val="0"/>
          <w:lang w:val="en-US"/>
        </w:rPr>
        <w:t>TO: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AGQBA</w:t>
      </w:r>
    </w:p>
    <w:p>
      <w:pPr>
        <w:pStyle w:val="Body A"/>
        <w:spacing w:after="0" w:line="24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P. O. Box 1621</w:t>
      </w:r>
    </w:p>
    <w:p>
      <w:pPr>
        <w:pStyle w:val="Body A"/>
      </w:pPr>
      <w:r>
        <w:rPr>
          <w:rFonts w:ascii="Times New Roman Bold"/>
          <w:rtl w:val="0"/>
          <w:lang w:val="en-US"/>
        </w:rPr>
        <w:t>Russellville, AR 72811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